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B3CC1" w14:textId="77777777" w:rsidR="0096336D" w:rsidRDefault="0096336D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</w:pPr>
    </w:p>
    <w:p w14:paraId="2286B4B9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24CFD362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53ED1697" w14:textId="77777777" w:rsidR="0069234C" w:rsidRPr="009163B4" w:rsidRDefault="00F64186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314E5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2D088A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é Luz</w:t>
      </w:r>
    </w:p>
    <w:p w14:paraId="49887D57" w14:textId="77777777" w:rsidR="003A7765" w:rsidRDefault="00176839" w:rsidP="00CF53B1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2D088A" w:rsidRPr="002D088A">
        <w:rPr>
          <w:rFonts w:asciiTheme="minorHAnsi" w:eastAsia="Arial Unicode MS" w:hAnsiTheme="minorHAnsi" w:cstheme="minorHAnsi"/>
          <w:lang w:val="pt-PT"/>
        </w:rPr>
        <w:t>Aquele que é nossa iluminação espiritual, iluminação e verdade;</w:t>
      </w:r>
    </w:p>
    <w:p w14:paraId="143D4E52" w14:textId="77777777" w:rsidR="00CF53B1" w:rsidRPr="008A087A" w:rsidRDefault="00CF53B1" w:rsidP="00CF53B1">
      <w:pPr>
        <w:suppressAutoHyphens w:val="0"/>
        <w:rPr>
          <w:rFonts w:asciiTheme="minorHAnsi" w:eastAsia="Arial Unicode MS" w:hAnsiTheme="minorHAnsi" w:cstheme="minorHAnsi"/>
          <w:sz w:val="16"/>
          <w:szCs w:val="16"/>
          <w:lang w:val="pt-PT"/>
        </w:rPr>
      </w:pPr>
    </w:p>
    <w:p w14:paraId="0EF25FDB" w14:textId="77777777" w:rsidR="00176839" w:rsidRDefault="0069234C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  <w:r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Escritura(s)</w:t>
      </w:r>
      <w:r w:rsidR="003A7765" w:rsidRPr="008A087A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:</w:t>
      </w:r>
      <w:r w:rsidR="003A7765" w:rsidRPr="007D52E2">
        <w:rPr>
          <w:lang w:val="pt-PT"/>
        </w:rPr>
        <w:t xml:space="preserve"> </w:t>
      </w:r>
      <w:r w:rsidR="002D088A" w:rsidRPr="002D088A">
        <w:rPr>
          <w:rFonts w:asciiTheme="minorHAnsi" w:hAnsiTheme="minorHAnsi" w:cstheme="minorHAnsi"/>
          <w:i/>
          <w:lang w:val="pt-PT"/>
        </w:rPr>
        <w:t>2 Samuel 22:29; Salmo 119:105; João 8:12</w:t>
      </w:r>
    </w:p>
    <w:p w14:paraId="035413A7" w14:textId="77777777" w:rsidR="008A087A" w:rsidRDefault="008A087A" w:rsidP="00176839">
      <w:pPr>
        <w:tabs>
          <w:tab w:val="right" w:leader="underscore" w:pos="9923"/>
        </w:tabs>
        <w:rPr>
          <w:rFonts w:asciiTheme="minorHAnsi" w:hAnsiTheme="minorHAnsi" w:cstheme="minorHAnsi"/>
          <w:i/>
          <w:lang w:val="pt-PT"/>
        </w:rPr>
      </w:pPr>
    </w:p>
    <w:p w14:paraId="4B829EE5" w14:textId="77777777" w:rsidR="008A087A" w:rsidRPr="0034128A" w:rsidRDefault="001676B6" w:rsidP="00176839">
      <w:pPr>
        <w:tabs>
          <w:tab w:val="right" w:leader="underscore" w:pos="9923"/>
        </w:tabs>
        <w:rPr>
          <w:lang w:val="it-I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A872EF" w:rsidRPr="0034128A">
        <w:rPr>
          <w:lang w:val="it-IT"/>
        </w:rPr>
        <w:t xml:space="preserve"> </w:t>
      </w:r>
      <w:r w:rsidR="008A087A" w:rsidRPr="0034128A">
        <w:rPr>
          <w:lang w:val="it-IT"/>
        </w:rPr>
        <w:t>_______________________________________________________</w:t>
      </w:r>
    </w:p>
    <w:p w14:paraId="6D169DFE" w14:textId="77777777" w:rsidR="008A087A" w:rsidRDefault="008A087A" w:rsidP="00176839">
      <w:pPr>
        <w:tabs>
          <w:tab w:val="right" w:leader="underscore" w:pos="9923"/>
        </w:tabs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17B81236" w14:textId="77777777" w:rsidR="0069234C" w:rsidRPr="009163B4" w:rsidRDefault="0069234C" w:rsidP="002D4CFB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—</w:t>
      </w:r>
      <w:r w:rsidR="00765019">
        <w:rPr>
          <w:rFonts w:asciiTheme="minorHAnsi" w:eastAsia="Arial Unicode MS" w:hAnsiTheme="minorHAnsi" w:cstheme="minorHAnsi"/>
          <w:sz w:val="22"/>
          <w:szCs w:val="22"/>
          <w:lang w:val="pt-PT"/>
        </w:rPr>
        <w:t>confesse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os seus pecados ao Deus que perdoa (tempo pessoal de oração em silêncio) </w:t>
      </w:r>
    </w:p>
    <w:p w14:paraId="0B9F5BB1" w14:textId="77777777" w:rsidR="000E2654" w:rsidRPr="0034128A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  <w:lang w:val="pt-PT"/>
        </w:rPr>
      </w:pPr>
      <w:r w:rsidRPr="0034128A">
        <w:rPr>
          <w:rFonts w:asciiTheme="minorHAnsi" w:hAnsiTheme="minorHAnsi" w:cstheme="minorHAnsi"/>
          <w:i/>
          <w:spacing w:val="2"/>
          <w:sz w:val="22"/>
          <w:szCs w:val="22"/>
          <w:shd w:val="clear" w:color="auto" w:fill="FFFFFF"/>
          <w:lang w:val="pt-PT"/>
        </w:rPr>
        <w:t>Se confessarmos os nossos pecados, ele é fiel e justo para perdoar os nossos pecados e nos purificar de toda injustiça.1 Jo 1:9</w:t>
      </w:r>
    </w:p>
    <w:p w14:paraId="7B8D4002" w14:textId="77777777" w:rsidR="000E2654" w:rsidRPr="0034128A" w:rsidRDefault="000E2654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i/>
          <w:spacing w:val="2"/>
          <w:sz w:val="8"/>
          <w:szCs w:val="8"/>
          <w:shd w:val="clear" w:color="auto" w:fill="FFFFFF"/>
          <w:lang w:val="pt-PT"/>
        </w:rPr>
      </w:pPr>
    </w:p>
    <w:p w14:paraId="74DD7B18" w14:textId="77777777" w:rsidR="003A7765" w:rsidRDefault="0069234C" w:rsidP="00DF2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6FC836FC" w14:textId="77777777" w:rsid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</w:pPr>
      <w:r w:rsidRPr="000E2654">
        <w:rPr>
          <w:rFonts w:asciiTheme="minorHAnsi" w:eastAsia="Times New Roman" w:hAnsiTheme="minorHAnsi" w:cstheme="minorHAnsi"/>
          <w:i/>
          <w:color w:val="auto"/>
          <w:sz w:val="22"/>
          <w:szCs w:val="22"/>
          <w:lang w:val="pt-PT"/>
        </w:rPr>
        <w:t xml:space="preserve">Dêem graças em todas as circunstâncias, pois esta é a vontade de Deus para vocês em Cristo Jesus. </w:t>
      </w:r>
    </w:p>
    <w:p w14:paraId="6EF257B5" w14:textId="77777777" w:rsidR="000E2654" w:rsidRPr="000E2654" w:rsidRDefault="000E2654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sz w:val="8"/>
          <w:szCs w:val="8"/>
          <w:lang w:val="pt-PT"/>
        </w:rPr>
      </w:pPr>
    </w:p>
    <w:p w14:paraId="621BA5D3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59B57F38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</w:p>
    <w:p w14:paraId="22DE72F1" w14:textId="77777777" w:rsidR="0069234C" w:rsidRDefault="0069234C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14:paraId="4AEC5B18" w14:textId="77777777" w:rsidR="000E2654" w:rsidRPr="0034128A" w:rsidRDefault="002D088A" w:rsidP="000E26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</w:pPr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Deus,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que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_____possa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deixar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de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lado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os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atos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da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escuridão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e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colocar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a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armadura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da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luz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. </w:t>
      </w:r>
      <w:proofErr w:type="spellStart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>Romanos</w:t>
      </w:r>
      <w:proofErr w:type="spellEnd"/>
      <w:r w:rsidRPr="0034128A"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  <w:t xml:space="preserve"> 13:12b</w:t>
      </w:r>
    </w:p>
    <w:p w14:paraId="686F95DC" w14:textId="77777777" w:rsidR="000E2654" w:rsidRPr="0034128A" w:rsidRDefault="000E2654" w:rsidP="000E26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i/>
          <w:color w:val="171717" w:themeColor="background2" w:themeShade="1A"/>
          <w:sz w:val="22"/>
          <w:szCs w:val="22"/>
          <w:lang w:val="it-IT"/>
        </w:rPr>
      </w:pPr>
    </w:p>
    <w:p w14:paraId="1BD51994" w14:textId="77777777" w:rsidR="00CF53B1" w:rsidRPr="00CF53B1" w:rsidRDefault="00CF53B1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4"/>
          <w:szCs w:val="4"/>
          <w:lang w:val="pt-PT"/>
        </w:rPr>
      </w:pPr>
    </w:p>
    <w:p w14:paraId="5942F185" w14:textId="77777777" w:rsidR="00786A60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2B04A" wp14:editId="7571ACB8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17C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  <w:r w:rsidR="0073758E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– </w:t>
      </w:r>
      <w:r w:rsidR="0073758E" w:rsidRPr="0073758E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cada mãe escolhe uma criança</w:t>
      </w:r>
    </w:p>
    <w:p w14:paraId="78386257" w14:textId="77777777" w:rsidR="0096336D" w:rsidRPr="009163B4" w:rsidRDefault="0096336D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26219A72" w14:textId="77777777" w:rsidR="002809EA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: </w:t>
      </w:r>
      <w:r w:rsidR="002809EA" w:rsidRPr="002809EA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- </w:t>
      </w:r>
    </w:p>
    <w:p w14:paraId="722EBE2F" w14:textId="77777777" w:rsidR="0069234C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(escolher uma): </w:t>
      </w:r>
    </w:p>
    <w:p w14:paraId="064308D0" w14:textId="77777777" w:rsidR="000E2654" w:rsidRDefault="002D088A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2D088A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Deus, que _____possa deixar de lado os atos da escuridão e colocar a armadura da luz. Romanos 13:12b</w:t>
      </w:r>
    </w:p>
    <w:p w14:paraId="54B5D13A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5E288AB7" w14:textId="77777777" w:rsidR="0069234C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C04A2" wp14:editId="734A830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5B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BA7F" wp14:editId="274F5ACD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F5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545E76DB" w14:textId="77777777" w:rsidR="002D088A" w:rsidRDefault="002D088A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</w:p>
    <w:p w14:paraId="47028A5F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47833E0C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10F01C8B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6683AD3A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649974C4" w14:textId="77777777" w:rsidR="002D088A" w:rsidRDefault="002D088A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6E217637" w14:textId="77777777" w:rsidR="002558F0" w:rsidRDefault="0069234C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</w:p>
    <w:p w14:paraId="14C11538" w14:textId="77777777" w:rsidR="008A087A" w:rsidRPr="009163B4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4E57B4EC" w14:textId="77777777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</w:t>
      </w:r>
    </w:p>
    <w:p w14:paraId="15C4A8B0" w14:textId="262676E1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pessoas disponíveis para ofertar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associem ao ministério para equipar grupos e alcançar as nações.</w:t>
      </w:r>
    </w:p>
    <w:p w14:paraId="34883171" w14:textId="30E5BB55" w:rsidR="008A087A" w:rsidRDefault="008A087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</w:p>
    <w:p w14:paraId="67DD9D28" w14:textId="2CAB6CA8" w:rsidR="008A087A" w:rsidRDefault="0034128A" w:rsidP="008A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67456" behindDoc="1" locked="0" layoutInCell="1" allowOverlap="1" wp14:anchorId="2A5B3AF3" wp14:editId="2077BC15">
            <wp:simplePos x="0" y="0"/>
            <wp:positionH relativeFrom="column">
              <wp:posOffset>5177155</wp:posOffset>
            </wp:positionH>
            <wp:positionV relativeFrom="paragraph">
              <wp:posOffset>19685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F0F5" w14:textId="77777777" w:rsidR="00F66C5C" w:rsidRPr="0034128A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34128A" w:rsidSect="000B4C06">
      <w:headerReference w:type="default" r:id="rId9"/>
      <w:footerReference w:type="default" r:id="rId10"/>
      <w:pgSz w:w="11906" w:h="16838"/>
      <w:pgMar w:top="426" w:right="1077" w:bottom="1021" w:left="1077" w:header="454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85B0" w14:textId="77777777" w:rsidR="00067AF2" w:rsidRDefault="00067AF2">
      <w:r>
        <w:separator/>
      </w:r>
    </w:p>
  </w:endnote>
  <w:endnote w:type="continuationSeparator" w:id="0">
    <w:p w14:paraId="5C6E2975" w14:textId="77777777" w:rsidR="00067AF2" w:rsidRDefault="000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066" w14:textId="77777777" w:rsidR="009163B4" w:rsidRPr="00881D1B" w:rsidRDefault="009163B4" w:rsidP="0034128A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75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34128A">
      <w:rPr>
        <w:noProof/>
        <w:sz w:val="16"/>
        <w:szCs w:val="16"/>
        <w:lang w:val="en-US"/>
      </w:rPr>
      <w:t>01.09.21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A88B" w14:textId="77777777" w:rsidR="00067AF2" w:rsidRDefault="00067AF2">
      <w:r>
        <w:separator/>
      </w:r>
    </w:p>
  </w:footnote>
  <w:footnote w:type="continuationSeparator" w:id="0">
    <w:p w14:paraId="41B1156E" w14:textId="77777777" w:rsidR="00067AF2" w:rsidRDefault="0006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AE41" w14:textId="77777777" w:rsidR="00046D7D" w:rsidRDefault="000924CA" w:rsidP="000F1DD4">
    <w:pPr>
      <w:pStyle w:val="Kopfzeile"/>
      <w:jc w:val="center"/>
      <w:rPr>
        <w:noProof/>
        <w:lang w:val="pt-PT" w:eastAsia="pt-PT"/>
      </w:rPr>
    </w:pPr>
    <w:r>
      <w:rPr>
        <w:rFonts w:asciiTheme="minorHAnsi" w:eastAsia="Arial Unicode MS" w:hAnsiTheme="minorHAnsi" w:cstheme="minorHAnsi"/>
        <w:noProof/>
        <w:sz w:val="22"/>
        <w:szCs w:val="22"/>
        <w:lang w:val="pt-PT" w:eastAsia="pt-PT"/>
      </w:rPr>
      <w:drawing>
        <wp:inline distT="0" distB="0" distL="0" distR="0" wp14:anchorId="1C444D9C" wp14:editId="036210D3">
          <wp:extent cx="1646502" cy="5048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us é Lu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91" cy="50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4301D0"/>
    <w:multiLevelType w:val="hybridMultilevel"/>
    <w:tmpl w:val="4AE48010"/>
    <w:lvl w:ilvl="0" w:tplc="2A9CE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D0ACD"/>
    <w:multiLevelType w:val="hybridMultilevel"/>
    <w:tmpl w:val="53DEE8B2"/>
    <w:lvl w:ilvl="0" w:tplc="5CE88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6" w:nlCheck="1" w:checkStyle="0"/>
  <w:activeWritingStyle w:appName="MSWord" w:lang="en-CA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46D7D"/>
    <w:rsid w:val="00064C8D"/>
    <w:rsid w:val="00067AF2"/>
    <w:rsid w:val="000826A4"/>
    <w:rsid w:val="000924CA"/>
    <w:rsid w:val="000974B7"/>
    <w:rsid w:val="000A53EA"/>
    <w:rsid w:val="000B4C06"/>
    <w:rsid w:val="000C4ECC"/>
    <w:rsid w:val="000E2654"/>
    <w:rsid w:val="000E4B7F"/>
    <w:rsid w:val="000F026B"/>
    <w:rsid w:val="000F1DD4"/>
    <w:rsid w:val="00100DCF"/>
    <w:rsid w:val="00112E51"/>
    <w:rsid w:val="0011617F"/>
    <w:rsid w:val="00125D00"/>
    <w:rsid w:val="001272AD"/>
    <w:rsid w:val="0013319E"/>
    <w:rsid w:val="0014106D"/>
    <w:rsid w:val="00147D25"/>
    <w:rsid w:val="001566AD"/>
    <w:rsid w:val="001676B6"/>
    <w:rsid w:val="00176839"/>
    <w:rsid w:val="00187C3D"/>
    <w:rsid w:val="001923D8"/>
    <w:rsid w:val="00193389"/>
    <w:rsid w:val="001B2B24"/>
    <w:rsid w:val="001C5F67"/>
    <w:rsid w:val="001E27D6"/>
    <w:rsid w:val="00205A7A"/>
    <w:rsid w:val="00217DE4"/>
    <w:rsid w:val="0022355F"/>
    <w:rsid w:val="002250C2"/>
    <w:rsid w:val="00230BC8"/>
    <w:rsid w:val="002558F0"/>
    <w:rsid w:val="002809EA"/>
    <w:rsid w:val="00293E14"/>
    <w:rsid w:val="0029738E"/>
    <w:rsid w:val="002A5687"/>
    <w:rsid w:val="002B304C"/>
    <w:rsid w:val="002D088A"/>
    <w:rsid w:val="002D4CFB"/>
    <w:rsid w:val="002D6554"/>
    <w:rsid w:val="002E2AA4"/>
    <w:rsid w:val="00314E57"/>
    <w:rsid w:val="00320B51"/>
    <w:rsid w:val="00327EA0"/>
    <w:rsid w:val="0034128A"/>
    <w:rsid w:val="003607D0"/>
    <w:rsid w:val="00365B3A"/>
    <w:rsid w:val="003A71F8"/>
    <w:rsid w:val="003A7765"/>
    <w:rsid w:val="004076A1"/>
    <w:rsid w:val="0042638A"/>
    <w:rsid w:val="00427F8D"/>
    <w:rsid w:val="00441C3E"/>
    <w:rsid w:val="004438C9"/>
    <w:rsid w:val="00445383"/>
    <w:rsid w:val="004C14D1"/>
    <w:rsid w:val="004D3754"/>
    <w:rsid w:val="005377AE"/>
    <w:rsid w:val="005559EF"/>
    <w:rsid w:val="005B0B9B"/>
    <w:rsid w:val="005D6580"/>
    <w:rsid w:val="005F0A6C"/>
    <w:rsid w:val="005F699D"/>
    <w:rsid w:val="0060068B"/>
    <w:rsid w:val="00612359"/>
    <w:rsid w:val="00615CC4"/>
    <w:rsid w:val="00641E4F"/>
    <w:rsid w:val="006878C4"/>
    <w:rsid w:val="0069234C"/>
    <w:rsid w:val="006A02F2"/>
    <w:rsid w:val="006F08AB"/>
    <w:rsid w:val="006F1B85"/>
    <w:rsid w:val="006F4745"/>
    <w:rsid w:val="00717D9F"/>
    <w:rsid w:val="00733C49"/>
    <w:rsid w:val="0073758E"/>
    <w:rsid w:val="0076022C"/>
    <w:rsid w:val="00765019"/>
    <w:rsid w:val="00786A60"/>
    <w:rsid w:val="007C6815"/>
    <w:rsid w:val="007D2683"/>
    <w:rsid w:val="007D52E2"/>
    <w:rsid w:val="007D62B4"/>
    <w:rsid w:val="008247BC"/>
    <w:rsid w:val="00825E30"/>
    <w:rsid w:val="008340F5"/>
    <w:rsid w:val="00844F22"/>
    <w:rsid w:val="00846781"/>
    <w:rsid w:val="00881D1B"/>
    <w:rsid w:val="00882126"/>
    <w:rsid w:val="008A087A"/>
    <w:rsid w:val="008A35A1"/>
    <w:rsid w:val="008D6484"/>
    <w:rsid w:val="009163B4"/>
    <w:rsid w:val="009415FA"/>
    <w:rsid w:val="00942C1D"/>
    <w:rsid w:val="0095606C"/>
    <w:rsid w:val="0096336D"/>
    <w:rsid w:val="009955F9"/>
    <w:rsid w:val="009B004B"/>
    <w:rsid w:val="009D6756"/>
    <w:rsid w:val="00A11578"/>
    <w:rsid w:val="00A16D0D"/>
    <w:rsid w:val="00A17A3F"/>
    <w:rsid w:val="00A37A31"/>
    <w:rsid w:val="00A872EF"/>
    <w:rsid w:val="00AA37DA"/>
    <w:rsid w:val="00AB630D"/>
    <w:rsid w:val="00AC3598"/>
    <w:rsid w:val="00AC7A88"/>
    <w:rsid w:val="00AD3D6C"/>
    <w:rsid w:val="00AD3D8F"/>
    <w:rsid w:val="00AE6CF6"/>
    <w:rsid w:val="00B14651"/>
    <w:rsid w:val="00B170F0"/>
    <w:rsid w:val="00B3798F"/>
    <w:rsid w:val="00B943E4"/>
    <w:rsid w:val="00BB74A1"/>
    <w:rsid w:val="00BC0E32"/>
    <w:rsid w:val="00BC41F1"/>
    <w:rsid w:val="00C22AA6"/>
    <w:rsid w:val="00C731FC"/>
    <w:rsid w:val="00C93193"/>
    <w:rsid w:val="00CF53B1"/>
    <w:rsid w:val="00CF69B5"/>
    <w:rsid w:val="00D33847"/>
    <w:rsid w:val="00D768EF"/>
    <w:rsid w:val="00D83EA0"/>
    <w:rsid w:val="00D9340F"/>
    <w:rsid w:val="00DB255B"/>
    <w:rsid w:val="00DF27C8"/>
    <w:rsid w:val="00E12DCA"/>
    <w:rsid w:val="00E410D5"/>
    <w:rsid w:val="00E508BC"/>
    <w:rsid w:val="00E6252B"/>
    <w:rsid w:val="00E6618F"/>
    <w:rsid w:val="00E81241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C28B3"/>
    <w:rsid w:val="00FC68B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A5A325B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markedcontent">
    <w:name w:val="markedcontent"/>
    <w:basedOn w:val="Absatz-Standardschriftart"/>
    <w:rsid w:val="002D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6390-D263-41C7-9955-6D19EED5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2021-05-31T14:10:00Z</cp:lastPrinted>
  <dcterms:created xsi:type="dcterms:W3CDTF">2021-08-27T12:20:00Z</dcterms:created>
  <dcterms:modified xsi:type="dcterms:W3CDTF">2021-09-01T11:18:00Z</dcterms:modified>
</cp:coreProperties>
</file>