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813EB" w14:textId="0CE8931F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0B90F059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52612EDE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54538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</w:t>
      </w:r>
      <w:r w:rsidR="00E724DE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é a nossa Fortaleza</w:t>
      </w:r>
    </w:p>
    <w:p w14:paraId="754FDEC0" w14:textId="77777777" w:rsidR="003A7765" w:rsidRPr="00904EF0" w:rsidRDefault="0069234C" w:rsidP="008D08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Theme="minorHAnsi" w:eastAsia="Arial Unicode MS" w:hAnsiTheme="minorHAnsi" w:cstheme="minorHAnsi"/>
          <w:sz w:val="12"/>
          <w:szCs w:val="1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8C74C8" w:rsidRPr="00B942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PT"/>
        </w:rPr>
        <w:t>U</w:t>
      </w:r>
      <w:r w:rsidR="00E724DE" w:rsidRPr="00B942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PT"/>
        </w:rPr>
        <w:t>m lugar fortificado, um refúgio</w:t>
      </w:r>
      <w:r w:rsidR="008C74C8" w:rsidRPr="00B942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PT"/>
        </w:rPr>
        <w:t xml:space="preserve"> e um lugar de segurança</w:t>
      </w:r>
    </w:p>
    <w:p w14:paraId="14215F5E" w14:textId="77777777" w:rsidR="008D0850" w:rsidRPr="00B94264" w:rsidRDefault="0069234C" w:rsidP="00904EF0">
      <w:pPr>
        <w:suppressAutoHyphens w:val="0"/>
        <w:rPr>
          <w:rFonts w:asciiTheme="minorHAnsi" w:eastAsia="Arial Unicode MS" w:hAnsiTheme="minorHAnsi" w:cstheme="minorHAnsi"/>
          <w:b/>
          <w:sz w:val="8"/>
          <w:szCs w:val="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Escritura(s)</w:t>
      </w:r>
      <w:r w:rsidR="003A7765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:</w:t>
      </w:r>
      <w:r w:rsidR="003A7765" w:rsidRPr="00B94264">
        <w:rPr>
          <w:lang w:val="pt-PT"/>
        </w:rPr>
        <w:t xml:space="preserve"> </w:t>
      </w:r>
      <w:r w:rsidR="00E724DE" w:rsidRPr="00B9426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Salmos 18:1-3; Salmos 59:16-17; Salmos 62:6</w:t>
      </w:r>
    </w:p>
    <w:p w14:paraId="5F54571D" w14:textId="77777777" w:rsidR="0069234C" w:rsidRDefault="001676B6" w:rsidP="00904EF0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69234C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_______________________________</w:t>
      </w:r>
    </w:p>
    <w:p w14:paraId="419ED5B1" w14:textId="77777777" w:rsidR="008D0850" w:rsidRPr="009163B4" w:rsidRDefault="008D0850" w:rsidP="00904EF0">
      <w:pPr>
        <w:suppressAutoHyphens w:val="0"/>
        <w:rPr>
          <w:rFonts w:asciiTheme="minorHAnsi" w:eastAsia="Arial Unicode MS" w:hAnsiTheme="minorHAnsi" w:cstheme="minorHAnsi"/>
          <w:b/>
          <w:sz w:val="22"/>
          <w:szCs w:val="22"/>
          <w:lang w:val="pt-PT"/>
        </w:rPr>
      </w:pPr>
    </w:p>
    <w:p w14:paraId="0578BF32" w14:textId="09FB8C91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044B971E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20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Se confessarmos os nossos pecados, ele é fiel e justo para perdoar os nossos pecados e nos purificar de toda injustiça.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1 Jo 1:9</w:t>
      </w:r>
    </w:p>
    <w:p w14:paraId="62F104FB" w14:textId="12587C44" w:rsidR="003A7765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5358FC08" w14:textId="77777777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Dêem graças em todas as circunstâncias, pois esta é a vontade de Deus para vocês em Cristo Jesus. </w:t>
      </w:r>
      <w:r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1 Ts 5:18 </w:t>
      </w:r>
    </w:p>
    <w:p w14:paraId="17C9997F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2C1267C4" w14:textId="77777777" w:rsidR="002250C2" w:rsidRPr="00904EF0" w:rsidRDefault="002250C2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8"/>
          <w:szCs w:val="8"/>
          <w:lang w:val="pt-PT"/>
        </w:rPr>
      </w:pPr>
    </w:p>
    <w:p w14:paraId="5923A0BE" w14:textId="1AE25C9D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  <w:r w:rsidR="003465EE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Primeiro a oração da escritura e depois os pedidos específicos.</w:t>
      </w:r>
    </w:p>
    <w:p w14:paraId="46DA915C" w14:textId="77777777" w:rsidR="0069234C" w:rsidRPr="00B94264" w:rsidRDefault="0069234C" w:rsidP="00692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</w:pPr>
      <w:proofErr w:type="spellStart"/>
      <w:r w:rsidRPr="00B9426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it-IT"/>
        </w:rPr>
        <w:t>Escritura</w:t>
      </w:r>
      <w:proofErr w:type="spellEnd"/>
      <w:r w:rsidRPr="00B94264">
        <w:rPr>
          <w:rFonts w:asciiTheme="minorHAnsi" w:eastAsia="Arial Unicode MS" w:hAnsiTheme="minorHAnsi" w:cstheme="minorHAnsi"/>
          <w:color w:val="009999"/>
          <w:sz w:val="28"/>
          <w:szCs w:val="28"/>
          <w:lang w:val="it-IT"/>
        </w:rPr>
        <w:t xml:space="preserve">: </w:t>
      </w:r>
    </w:p>
    <w:p w14:paraId="4A074552" w14:textId="77777777" w:rsidR="00E724DE" w:rsidRDefault="00E724DE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E724D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Senhor, uma vez que Tu és o rochedo de ________ e a sua fortaleza, por amor do Teu 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nome, conduz e guia ________. (De</w:t>
      </w:r>
      <w:r w:rsidRPr="00E724D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Salmo 31:3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)</w:t>
      </w:r>
    </w:p>
    <w:p w14:paraId="13FB3EE5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6399C" wp14:editId="400CF6DB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2C2C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</w:p>
    <w:p w14:paraId="28A8A472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68B9674D" w14:textId="77777777" w:rsidR="00786A60" w:rsidRPr="009163B4" w:rsidRDefault="00786A60" w:rsidP="00904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2BBCF686" w14:textId="77777777" w:rsidR="00786A60" w:rsidRPr="009163B4" w:rsidRDefault="00786A60" w:rsidP="00904EF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0B4A4EB2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</w:p>
    <w:p w14:paraId="3CB9B83D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="00847B9A">
        <w:rPr>
          <w:rFonts w:asciiTheme="minorHAnsi" w:eastAsia="Arial Unicode MS" w:hAnsiTheme="minorHAnsi" w:cstheme="minorHAnsi"/>
          <w:sz w:val="22"/>
          <w:szCs w:val="22"/>
          <w:lang w:val="pt-PT"/>
        </w:rPr>
        <w:t>(use o versículo abaixo ou o versículo que usou para as crianças</w:t>
      </w:r>
      <w:r w:rsidR="00847B9A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):</w:t>
      </w:r>
    </w:p>
    <w:p w14:paraId="3BDDD121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47ACB814" w14:textId="77777777" w:rsidR="0069234C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F996" wp14:editId="2581DB04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A1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BF509" wp14:editId="22B3FFD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63D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481EAFFB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5C520C6B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52B355B6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44EC1616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30182435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2931D368" w14:textId="77777777" w:rsidR="009163B4" w:rsidRPr="009163B4" w:rsidRDefault="0069234C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</w:p>
    <w:p w14:paraId="77880190" w14:textId="77777777"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37B0E7C6" w14:textId="71157F03" w:rsidR="006F1B85" w:rsidRDefault="009163B4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18B87784" w14:textId="0DA72938" w:rsidR="00F154FD" w:rsidRDefault="00717D9F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financeiramente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</w:t>
      </w:r>
      <w:r w:rsidR="00D34CF2">
        <w:rPr>
          <w:rFonts w:asciiTheme="minorHAnsi" w:eastAsia="Arial Unicode MS" w:hAnsiTheme="minorHAnsi" w:cstheme="minorHAnsi"/>
          <w:sz w:val="22"/>
          <w:szCs w:val="22"/>
          <w:lang w:val="pt-PT"/>
        </w:rPr>
        <w:t>par grupos e alcançar as nações e para servir com coração voluntário para desenvolver o ministério em Portugal.</w:t>
      </w:r>
    </w:p>
    <w:p w14:paraId="77CDBB99" w14:textId="60E50D87" w:rsidR="00E724DE" w:rsidRDefault="00F57025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6E69821D" wp14:editId="1F4D216A">
            <wp:simplePos x="0" y="0"/>
            <wp:positionH relativeFrom="column">
              <wp:posOffset>5395172</wp:posOffset>
            </wp:positionH>
            <wp:positionV relativeFrom="paragraph">
              <wp:posOffset>-102446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4DE">
        <w:rPr>
          <w:rFonts w:asciiTheme="minorHAnsi" w:eastAsia="Arial Unicode MS" w:hAnsiTheme="minorHAnsi" w:cstheme="minorHAnsi"/>
          <w:sz w:val="22"/>
          <w:szCs w:val="22"/>
          <w:lang w:val="pt-PT"/>
        </w:rPr>
        <w:t>Ore por mais mães voluntárias para colaborar no desenvolvimento do ministério em Portugal.</w:t>
      </w:r>
    </w:p>
    <w:p w14:paraId="2AA2C2B6" w14:textId="77777777" w:rsidR="00E724DE" w:rsidRPr="00E724DE" w:rsidRDefault="00E724DE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10"/>
          <w:szCs w:val="10"/>
          <w:lang w:val="pt-PT"/>
        </w:rPr>
      </w:pPr>
    </w:p>
    <w:p w14:paraId="411489C6" w14:textId="72E6CDC9" w:rsidR="00F66C5C" w:rsidRPr="00B94264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it-IT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B94264" w:rsidSect="00847B9A">
      <w:headerReference w:type="default" r:id="rId9"/>
      <w:footerReference w:type="default" r:id="rId10"/>
      <w:pgSz w:w="11906" w:h="16838"/>
      <w:pgMar w:top="1134" w:right="1077" w:bottom="1021" w:left="1077" w:header="142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6691" w14:textId="77777777" w:rsidR="00551E9A" w:rsidRDefault="00551E9A">
      <w:r>
        <w:separator/>
      </w:r>
    </w:p>
  </w:endnote>
  <w:endnote w:type="continuationSeparator" w:id="0">
    <w:p w14:paraId="72ACD33D" w14:textId="77777777" w:rsidR="00551E9A" w:rsidRDefault="0055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7E91" w14:textId="4F4A247F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BE32FC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1D13" w14:textId="77777777" w:rsidR="00551E9A" w:rsidRDefault="00551E9A">
      <w:r>
        <w:separator/>
      </w:r>
    </w:p>
  </w:footnote>
  <w:footnote w:type="continuationSeparator" w:id="0">
    <w:p w14:paraId="7A9883C8" w14:textId="77777777" w:rsidR="00551E9A" w:rsidRDefault="0055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797F" w14:textId="77777777" w:rsidR="00847B9A" w:rsidRPr="009D1039" w:rsidRDefault="00E724DE" w:rsidP="009D1039">
    <w:pPr>
      <w:pStyle w:val="Kopfzeile"/>
      <w:jc w:val="center"/>
    </w:pPr>
    <w:r>
      <w:rPr>
        <w:rFonts w:asciiTheme="minorHAnsi" w:eastAsia="Arial Unicode MS" w:hAnsiTheme="minorHAnsi" w:cstheme="minorHAnsi"/>
        <w:noProof/>
        <w:sz w:val="22"/>
        <w:szCs w:val="22"/>
        <w:lang w:val="pt-PT" w:eastAsia="pt-PT"/>
      </w:rPr>
      <w:drawing>
        <wp:inline distT="0" distB="0" distL="0" distR="0" wp14:anchorId="2FE7C5C9" wp14:editId="699B862F">
          <wp:extent cx="3095625" cy="605290"/>
          <wp:effectExtent l="0" t="0" r="0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555" cy="60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C4ECC"/>
    <w:rsid w:val="000E4B7F"/>
    <w:rsid w:val="000F026B"/>
    <w:rsid w:val="00100DCF"/>
    <w:rsid w:val="00112E51"/>
    <w:rsid w:val="0011617F"/>
    <w:rsid w:val="001163C2"/>
    <w:rsid w:val="00125D00"/>
    <w:rsid w:val="001272AD"/>
    <w:rsid w:val="0013319E"/>
    <w:rsid w:val="001376C3"/>
    <w:rsid w:val="00147D25"/>
    <w:rsid w:val="001566AD"/>
    <w:rsid w:val="001676B6"/>
    <w:rsid w:val="0018504E"/>
    <w:rsid w:val="00187C3D"/>
    <w:rsid w:val="001923D8"/>
    <w:rsid w:val="00193389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6554"/>
    <w:rsid w:val="002E2AA4"/>
    <w:rsid w:val="00314E57"/>
    <w:rsid w:val="00327C2C"/>
    <w:rsid w:val="00327EA0"/>
    <w:rsid w:val="003465EE"/>
    <w:rsid w:val="00365B3A"/>
    <w:rsid w:val="003A71F8"/>
    <w:rsid w:val="003A7765"/>
    <w:rsid w:val="003D445C"/>
    <w:rsid w:val="0042638A"/>
    <w:rsid w:val="00427F8D"/>
    <w:rsid w:val="00441C3E"/>
    <w:rsid w:val="004438C9"/>
    <w:rsid w:val="00445383"/>
    <w:rsid w:val="004C14D1"/>
    <w:rsid w:val="004D3754"/>
    <w:rsid w:val="00524C3E"/>
    <w:rsid w:val="005377AE"/>
    <w:rsid w:val="00545387"/>
    <w:rsid w:val="00551E9A"/>
    <w:rsid w:val="005559EF"/>
    <w:rsid w:val="005B0B9B"/>
    <w:rsid w:val="005D0457"/>
    <w:rsid w:val="005D7F6B"/>
    <w:rsid w:val="005F0A6C"/>
    <w:rsid w:val="005F699D"/>
    <w:rsid w:val="0060068B"/>
    <w:rsid w:val="00612359"/>
    <w:rsid w:val="00615CC4"/>
    <w:rsid w:val="006162C2"/>
    <w:rsid w:val="00641E4F"/>
    <w:rsid w:val="00665084"/>
    <w:rsid w:val="0069234C"/>
    <w:rsid w:val="006A02F2"/>
    <w:rsid w:val="006F1B85"/>
    <w:rsid w:val="006F4745"/>
    <w:rsid w:val="00717D9F"/>
    <w:rsid w:val="00733C49"/>
    <w:rsid w:val="0076022C"/>
    <w:rsid w:val="00786A60"/>
    <w:rsid w:val="007A768F"/>
    <w:rsid w:val="007C070B"/>
    <w:rsid w:val="007C6815"/>
    <w:rsid w:val="007D2683"/>
    <w:rsid w:val="007D62B4"/>
    <w:rsid w:val="007E2C18"/>
    <w:rsid w:val="008247BC"/>
    <w:rsid w:val="00825E30"/>
    <w:rsid w:val="008340F5"/>
    <w:rsid w:val="00844F22"/>
    <w:rsid w:val="00846781"/>
    <w:rsid w:val="00847B9A"/>
    <w:rsid w:val="00881D1B"/>
    <w:rsid w:val="00882126"/>
    <w:rsid w:val="008A35A1"/>
    <w:rsid w:val="008C74C8"/>
    <w:rsid w:val="008D0850"/>
    <w:rsid w:val="008D6484"/>
    <w:rsid w:val="00904EF0"/>
    <w:rsid w:val="009163B4"/>
    <w:rsid w:val="009415FA"/>
    <w:rsid w:val="0095606C"/>
    <w:rsid w:val="00981BFF"/>
    <w:rsid w:val="009B004B"/>
    <w:rsid w:val="009D1039"/>
    <w:rsid w:val="00A11578"/>
    <w:rsid w:val="00A16D0D"/>
    <w:rsid w:val="00A17A3F"/>
    <w:rsid w:val="00A37A31"/>
    <w:rsid w:val="00AA37DA"/>
    <w:rsid w:val="00AB630D"/>
    <w:rsid w:val="00AC3598"/>
    <w:rsid w:val="00AC7A88"/>
    <w:rsid w:val="00AD3D6C"/>
    <w:rsid w:val="00B94264"/>
    <w:rsid w:val="00BB74A1"/>
    <w:rsid w:val="00BC0E32"/>
    <w:rsid w:val="00BE32FC"/>
    <w:rsid w:val="00C22AA6"/>
    <w:rsid w:val="00C731FC"/>
    <w:rsid w:val="00C93193"/>
    <w:rsid w:val="00CF69B5"/>
    <w:rsid w:val="00D33847"/>
    <w:rsid w:val="00D34CF2"/>
    <w:rsid w:val="00D768EF"/>
    <w:rsid w:val="00DB255B"/>
    <w:rsid w:val="00E12DCA"/>
    <w:rsid w:val="00E410D5"/>
    <w:rsid w:val="00E508BC"/>
    <w:rsid w:val="00E6252B"/>
    <w:rsid w:val="00E6618F"/>
    <w:rsid w:val="00E724DE"/>
    <w:rsid w:val="00E81241"/>
    <w:rsid w:val="00EC1A7F"/>
    <w:rsid w:val="00EF5F41"/>
    <w:rsid w:val="00F14172"/>
    <w:rsid w:val="00F154FD"/>
    <w:rsid w:val="00F246BE"/>
    <w:rsid w:val="00F25BC9"/>
    <w:rsid w:val="00F57025"/>
    <w:rsid w:val="00F64186"/>
    <w:rsid w:val="00F65AC3"/>
    <w:rsid w:val="00F66C5C"/>
    <w:rsid w:val="00F706A8"/>
    <w:rsid w:val="00F739A9"/>
    <w:rsid w:val="00F85BC9"/>
    <w:rsid w:val="00F92C88"/>
    <w:rsid w:val="00F9382B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164F1F8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CB54-4C00-4AE4-B187-C4AD6827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2021-11-27T11:55:00Z</cp:lastPrinted>
  <dcterms:created xsi:type="dcterms:W3CDTF">2021-11-27T11:55:00Z</dcterms:created>
  <dcterms:modified xsi:type="dcterms:W3CDTF">2021-11-27T11:55:00Z</dcterms:modified>
</cp:coreProperties>
</file>